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F" w:rsidRPr="001768EF" w:rsidRDefault="00892EDF" w:rsidP="00892E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892EDF" w:rsidRPr="001768EF" w:rsidRDefault="00892EDF" w:rsidP="00892EDF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Методология научного исследования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92EDF" w:rsidRDefault="00892EDF"/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1. Наука как</w:t>
      </w:r>
      <w:r w:rsidRPr="00892EDF">
        <w:rPr>
          <w:rStyle w:val="apple-converted-space"/>
          <w:color w:val="000000"/>
          <w:sz w:val="28"/>
          <w:szCs w:val="28"/>
        </w:rPr>
        <w:t> </w:t>
      </w:r>
      <w:hyperlink r:id="rId4" w:tooltip="Образовательная деятельность" w:history="1">
        <w:r w:rsidRPr="00892E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познавательная деятельность</w:t>
        </w:r>
      </w:hyperlink>
      <w:r w:rsidRPr="00892EDF">
        <w:rPr>
          <w:color w:val="000000"/>
          <w:sz w:val="28"/>
          <w:szCs w:val="28"/>
        </w:rPr>
        <w:t>, система знаний, социальный институт и особая сфера культуры.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2. Многообразие форм знания. Наука и </w:t>
      </w:r>
      <w:proofErr w:type="spellStart"/>
      <w:r w:rsidRPr="00892EDF">
        <w:rPr>
          <w:color w:val="000000"/>
          <w:sz w:val="28"/>
          <w:szCs w:val="28"/>
        </w:rPr>
        <w:t>ненаука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3. Античная наука.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4. Наука в Средневековье.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5. Классическая наука.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6. Формирование в Новое время экспериментально-математического естествознания, эмпирической и рационалистической философии.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7. Неклассическая наука.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8. </w:t>
      </w:r>
      <w:proofErr w:type="spellStart"/>
      <w:r w:rsidRPr="00892EDF">
        <w:rPr>
          <w:color w:val="000000"/>
          <w:sz w:val="28"/>
          <w:szCs w:val="28"/>
        </w:rPr>
        <w:t>Постнеклассическая</w:t>
      </w:r>
      <w:proofErr w:type="spellEnd"/>
      <w:r w:rsidRPr="00892EDF">
        <w:rPr>
          <w:color w:val="000000"/>
          <w:sz w:val="28"/>
          <w:szCs w:val="28"/>
        </w:rPr>
        <w:t xml:space="preserve"> наука.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9. Позитивистская традиция в философии науки.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10. Концепция развития науки К. Поппера.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11. Методология научно-исследовательских программ И. </w:t>
      </w:r>
      <w:proofErr w:type="spellStart"/>
      <w:r w:rsidRPr="00892EDF">
        <w:rPr>
          <w:color w:val="000000"/>
          <w:sz w:val="28"/>
          <w:szCs w:val="28"/>
        </w:rPr>
        <w:t>Лакатоса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12. Концепция научных революций Т. Куна.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13. Концепция личностного знания М. </w:t>
      </w:r>
      <w:proofErr w:type="spellStart"/>
      <w:r w:rsidRPr="00892EDF">
        <w:rPr>
          <w:color w:val="000000"/>
          <w:sz w:val="28"/>
          <w:szCs w:val="28"/>
        </w:rPr>
        <w:t>Полани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14. </w:t>
      </w:r>
      <w:proofErr w:type="spellStart"/>
      <w:r w:rsidRPr="00892EDF">
        <w:rPr>
          <w:color w:val="000000"/>
          <w:sz w:val="28"/>
          <w:szCs w:val="28"/>
        </w:rPr>
        <w:t>Эпистемологический</w:t>
      </w:r>
      <w:proofErr w:type="spellEnd"/>
      <w:r w:rsidRPr="00892EDF">
        <w:rPr>
          <w:rStyle w:val="apple-converted-space"/>
          <w:color w:val="000000"/>
          <w:sz w:val="28"/>
          <w:szCs w:val="28"/>
        </w:rPr>
        <w:t> </w:t>
      </w:r>
      <w:hyperlink r:id="rId5" w:tooltip="Анархия" w:history="1">
        <w:r w:rsidRPr="00892E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анархизм</w:t>
        </w:r>
      </w:hyperlink>
      <w:r w:rsidRPr="00892EDF">
        <w:rPr>
          <w:rStyle w:val="apple-converted-space"/>
          <w:color w:val="000000"/>
          <w:sz w:val="28"/>
          <w:szCs w:val="28"/>
        </w:rPr>
        <w:t> </w:t>
      </w:r>
      <w:r w:rsidRPr="00892EDF">
        <w:rPr>
          <w:color w:val="000000"/>
          <w:sz w:val="28"/>
          <w:szCs w:val="28"/>
        </w:rPr>
        <w:t xml:space="preserve">П. </w:t>
      </w:r>
      <w:proofErr w:type="spellStart"/>
      <w:r w:rsidRPr="00892EDF">
        <w:rPr>
          <w:color w:val="000000"/>
          <w:sz w:val="28"/>
          <w:szCs w:val="28"/>
        </w:rPr>
        <w:t>Фейерабенда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15. Концепция влияния философии на науки А. </w:t>
      </w:r>
      <w:proofErr w:type="spellStart"/>
      <w:r w:rsidRPr="00892EDF">
        <w:rPr>
          <w:color w:val="000000"/>
          <w:sz w:val="28"/>
          <w:szCs w:val="28"/>
        </w:rPr>
        <w:t>Койре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16. Социология науки М. </w:t>
      </w:r>
      <w:proofErr w:type="spellStart"/>
      <w:r w:rsidRPr="00892EDF">
        <w:rPr>
          <w:color w:val="000000"/>
          <w:sz w:val="28"/>
          <w:szCs w:val="28"/>
        </w:rPr>
        <w:t>Малкея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17. Эволюционная теория науки С. </w:t>
      </w:r>
      <w:proofErr w:type="spellStart"/>
      <w:r w:rsidRPr="00892EDF">
        <w:rPr>
          <w:color w:val="000000"/>
          <w:sz w:val="28"/>
          <w:szCs w:val="28"/>
        </w:rPr>
        <w:t>Тулмина</w:t>
      </w:r>
      <w:proofErr w:type="spellEnd"/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18. Социологический и культурологический подходы к исследованию развития науки.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19. Проблема</w:t>
      </w:r>
      <w:r w:rsidRPr="00892ED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92EDF">
        <w:rPr>
          <w:color w:val="000000"/>
          <w:sz w:val="28"/>
          <w:szCs w:val="28"/>
        </w:rPr>
        <w:fldChar w:fldCharType="begin"/>
      </w:r>
      <w:r w:rsidRPr="00892EDF">
        <w:rPr>
          <w:color w:val="000000"/>
          <w:sz w:val="28"/>
          <w:szCs w:val="28"/>
        </w:rPr>
        <w:instrText xml:space="preserve"> HYPERLINK "http://pandia.ru/text/category/internalii/" \o "Интерналии" </w:instrText>
      </w:r>
      <w:r w:rsidRPr="00892EDF">
        <w:rPr>
          <w:color w:val="000000"/>
          <w:sz w:val="28"/>
          <w:szCs w:val="28"/>
        </w:rPr>
        <w:fldChar w:fldCharType="separate"/>
      </w:r>
      <w:r w:rsidRPr="00892EDF">
        <w:rPr>
          <w:rStyle w:val="a4"/>
          <w:color w:val="743399"/>
          <w:sz w:val="28"/>
          <w:szCs w:val="28"/>
          <w:u w:val="none"/>
          <w:bdr w:val="none" w:sz="0" w:space="0" w:color="auto" w:frame="1"/>
        </w:rPr>
        <w:t>интернализма</w:t>
      </w:r>
      <w:proofErr w:type="spellEnd"/>
      <w:r w:rsidRPr="00892EDF">
        <w:rPr>
          <w:color w:val="000000"/>
          <w:sz w:val="28"/>
          <w:szCs w:val="28"/>
        </w:rPr>
        <w:fldChar w:fldCharType="end"/>
      </w:r>
      <w:r w:rsidRPr="00892EDF">
        <w:rPr>
          <w:rStyle w:val="apple-converted-space"/>
          <w:color w:val="000000"/>
          <w:sz w:val="28"/>
          <w:szCs w:val="28"/>
        </w:rPr>
        <w:t> </w:t>
      </w:r>
      <w:r w:rsidRPr="00892EDF">
        <w:rPr>
          <w:color w:val="000000"/>
          <w:sz w:val="28"/>
          <w:szCs w:val="28"/>
        </w:rPr>
        <w:t xml:space="preserve">и </w:t>
      </w:r>
      <w:proofErr w:type="spellStart"/>
      <w:r w:rsidRPr="00892EDF">
        <w:rPr>
          <w:color w:val="000000"/>
          <w:sz w:val="28"/>
          <w:szCs w:val="28"/>
        </w:rPr>
        <w:t>экстернализма</w:t>
      </w:r>
      <w:proofErr w:type="spellEnd"/>
      <w:r w:rsidRPr="00892EDF">
        <w:rPr>
          <w:color w:val="000000"/>
          <w:sz w:val="28"/>
          <w:szCs w:val="28"/>
        </w:rPr>
        <w:t xml:space="preserve"> в развитии науки.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20. Генезис науки и проблема периодизации её истории.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21. Уровни научного 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22. Структура эмпирического 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23. Методы эмпирического исследования.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24. Структура научной теории.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25. Методы теоретического познания.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26. </w:t>
      </w:r>
      <w:proofErr w:type="gramStart"/>
      <w:r w:rsidRPr="00892EDF">
        <w:rPr>
          <w:color w:val="000000"/>
          <w:sz w:val="28"/>
          <w:szCs w:val="28"/>
        </w:rPr>
        <w:t>Соотношении</w:t>
      </w:r>
      <w:proofErr w:type="gramEnd"/>
      <w:r w:rsidRPr="00892EDF">
        <w:rPr>
          <w:color w:val="000000"/>
          <w:sz w:val="28"/>
          <w:szCs w:val="28"/>
        </w:rPr>
        <w:t xml:space="preserve"> эмпирии и теории в научном познании.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27. </w:t>
      </w:r>
      <w:proofErr w:type="spellStart"/>
      <w:r w:rsidRPr="00892EDF">
        <w:rPr>
          <w:color w:val="000000"/>
          <w:sz w:val="28"/>
          <w:szCs w:val="28"/>
        </w:rPr>
        <w:t>Метатеоретический</w:t>
      </w:r>
      <w:proofErr w:type="spellEnd"/>
      <w:r w:rsidRPr="00892EDF">
        <w:rPr>
          <w:color w:val="000000"/>
          <w:sz w:val="28"/>
          <w:szCs w:val="28"/>
        </w:rPr>
        <w:t xml:space="preserve"> уровень научного познания.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28. Динамика научного знания, модели роста.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29. Научные революции как точка бифуркации в развитии 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30. Ценностные императивы науки.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31. Герменевтика как теория интерпретации.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lastRenderedPageBreak/>
        <w:t>32. Проблема истины в науке.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33. Объяснение, понимание и интерпретация в естественных и</w:t>
      </w:r>
      <w:r w:rsidRPr="00892EDF">
        <w:rPr>
          <w:rStyle w:val="apple-converted-space"/>
          <w:color w:val="000000"/>
          <w:sz w:val="28"/>
          <w:szCs w:val="28"/>
        </w:rPr>
        <w:t> </w:t>
      </w:r>
      <w:hyperlink r:id="rId6" w:tooltip="Гуманитарные науки" w:history="1">
        <w:r w:rsidRPr="00892E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гуманитарных науках</w:t>
        </w:r>
      </w:hyperlink>
      <w:r w:rsidRPr="00892EDF">
        <w:rPr>
          <w:color w:val="000000"/>
          <w:sz w:val="28"/>
          <w:szCs w:val="28"/>
        </w:rPr>
        <w:t>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34. Время, пространство, </w:t>
      </w:r>
      <w:proofErr w:type="spellStart"/>
      <w:r w:rsidRPr="00892EDF">
        <w:rPr>
          <w:color w:val="000000"/>
          <w:sz w:val="28"/>
          <w:szCs w:val="28"/>
        </w:rPr>
        <w:t>хронотоп</w:t>
      </w:r>
      <w:proofErr w:type="spellEnd"/>
      <w:r w:rsidRPr="00892EDF">
        <w:rPr>
          <w:color w:val="000000"/>
          <w:sz w:val="28"/>
          <w:szCs w:val="28"/>
        </w:rPr>
        <w:t xml:space="preserve"> в социально-гуманитарном познании.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35. Природа ценностей и их роль в социально-гуманитарном познании.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36. Специфика объекта и предмета социально-гуманитарного познания.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37. Этика науки.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38.  Предмет и объект научного исследования.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39.  Место научной подготовки специалиста в новой образовательной парадигме.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40.  Объект и предмет исследования, выбор темы, составление планы, этапы работы над научной темой.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41.  Методика написания доклада, тезисов, научной статьи, магистерской диссертации.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42.  Редактирование и рецензирование научных работ.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>43.  Информационное обеспечение научной работы магистра</w:t>
      </w:r>
    </w:p>
    <w:p w:rsidR="00892EDF" w:rsidRPr="00892EDF" w:rsidRDefault="00892EDF" w:rsidP="00892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92EDF">
        <w:rPr>
          <w:color w:val="000000"/>
          <w:sz w:val="28"/>
          <w:szCs w:val="28"/>
        </w:rPr>
        <w:t xml:space="preserve">44.   Существуют ли в вузе реальные условия для научно-исследовательской работы </w:t>
      </w:r>
      <w:proofErr w:type="spellStart"/>
      <w:r w:rsidRPr="00892EDF">
        <w:rPr>
          <w:color w:val="000000"/>
          <w:sz w:val="28"/>
          <w:szCs w:val="28"/>
        </w:rPr>
        <w:t>магистрантоа</w:t>
      </w:r>
      <w:proofErr w:type="spellEnd"/>
      <w:r w:rsidRPr="00892EDF">
        <w:rPr>
          <w:color w:val="000000"/>
          <w:sz w:val="28"/>
          <w:szCs w:val="28"/>
        </w:rPr>
        <w:t>? (Ваше</w:t>
      </w:r>
      <w:r w:rsidRPr="00892EDF">
        <w:rPr>
          <w:rStyle w:val="apple-converted-space"/>
          <w:color w:val="000000"/>
          <w:sz w:val="28"/>
          <w:szCs w:val="28"/>
        </w:rPr>
        <w:t> </w:t>
      </w:r>
      <w:hyperlink r:id="rId7" w:tooltip="Видение" w:history="1">
        <w:r w:rsidRPr="00892E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видение</w:t>
        </w:r>
      </w:hyperlink>
      <w:r w:rsidRPr="00892EDF">
        <w:rPr>
          <w:rStyle w:val="apple-converted-space"/>
          <w:color w:val="000000"/>
          <w:sz w:val="28"/>
          <w:szCs w:val="28"/>
        </w:rPr>
        <w:t> </w:t>
      </w:r>
      <w:r w:rsidRPr="00892EDF">
        <w:rPr>
          <w:color w:val="000000"/>
          <w:sz w:val="28"/>
          <w:szCs w:val="28"/>
        </w:rPr>
        <w:t>проблемы).</w:t>
      </w:r>
    </w:p>
    <w:p w:rsidR="00892EDF" w:rsidRPr="00892EDF" w:rsidRDefault="00892EDF" w:rsidP="00892E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2EDF" w:rsidRPr="00892EDF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EDF"/>
    <w:rsid w:val="00707AF9"/>
    <w:rsid w:val="00892EDF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EDF"/>
  </w:style>
  <w:style w:type="character" w:styleId="a4">
    <w:name w:val="Hyperlink"/>
    <w:basedOn w:val="a0"/>
    <w:uiPriority w:val="99"/>
    <w:semiHidden/>
    <w:unhideWhenUsed/>
    <w:rsid w:val="00892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umanitarnie_nauki/" TargetMode="External"/><Relationship Id="rId5" Type="http://schemas.openxmlformats.org/officeDocument/2006/relationships/hyperlink" Target="http://pandia.ru/text/category/anarhiya/" TargetMode="External"/><Relationship Id="rId4" Type="http://schemas.openxmlformats.org/officeDocument/2006/relationships/hyperlink" Target="http://pandia.ru/text/category/obrazovatelmznaya_deyatelmznostm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2017-02-09T11:09:00Z</dcterms:created>
  <dcterms:modified xsi:type="dcterms:W3CDTF">2017-02-09T11:10:00Z</dcterms:modified>
</cp:coreProperties>
</file>